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recent-qa-summary---tractatus-project"/>
    <w:p>
      <w:pPr>
        <w:pStyle w:val="Heading1"/>
      </w:pPr>
      <w:r>
        <w:t xml:space="preserve">Recent Q&amp;A Summary - Tractatus Project</w:t>
      </w:r>
    </w:p>
    <w:p>
      <w:pPr>
        <w:pStyle w:val="FirstParagraph"/>
      </w:pPr>
      <w:r>
        <w:rPr>
          <w:bCs/>
          <w:b/>
        </w:rPr>
        <w:t xml:space="preserve">Date</w:t>
      </w:r>
      <w:r>
        <w:t xml:space="preserve">: 29 October 2025</w:t>
      </w:r>
      <w:r>
        <w:t xml:space="preserve"> </w:t>
      </w:r>
      <w:r>
        <w:rPr>
          <w:bCs/>
          <w:b/>
        </w:rPr>
        <w:t xml:space="preserve">Session</w:t>
      </w:r>
      <w:r>
        <w:t xml:space="preserve">: Translation Fixes → Substack Publication → Phase 0 Launch</w:t>
      </w:r>
    </w:p>
    <w:p>
      <w:r>
        <w:pict>
          <v:rect style="width:0;height:1.5pt" o:hralign="center" o:hrstd="t" o:hr="t"/>
        </w:pict>
      </w:r>
    </w:p>
    <w:bookmarkStart w:id="20" w:name="X72d8adb5721db41c0d1fbe96d136dbffc07a205"/>
    <w:p>
      <w:pPr>
        <w:pStyle w:val="Heading2"/>
      </w:pPr>
      <w:r>
        <w:t xml:space="preserve">Q&amp;A 1: Translation Fix (German &amp; French Not Working)</w:t>
      </w:r>
    </w:p>
    <w:p>
      <w:pPr>
        <w:pStyle w:val="FirstParagraph"/>
      </w:pPr>
      <w:r>
        <w:rPr>
          <w:bCs/>
          <w:b/>
        </w:rPr>
        <w:t xml:space="preserve">Q</w:t>
      </w:r>
      <w:r>
        <w:t xml:space="preserve">:</w:t>
      </w:r>
      <w:r>
        <w:t xml:space="preserve"> </w:t>
      </w:r>
      <w:r>
        <w:t xml:space="preserve">“</w:t>
      </w:r>
      <w:r>
        <w:t xml:space="preserve">there is no German and French language of any pages other than the landing page on production. Investigate until you understand why. and prepare to fix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Root Cause Identified</w:t>
      </w:r>
      <w:r>
        <w:t xml:space="preserve">: JSON syntax errors in all 8 translation files (German &amp; French for researcher, implementer, leader, about pages)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Specific Error</w:t>
      </w:r>
      <w:r>
        <w:t xml:space="preserve">: Extra closing brace</w:t>
      </w:r>
      <w:r>
        <w:t xml:space="preserve"> </w:t>
      </w:r>
      <w:r>
        <w:rPr>
          <w:rStyle w:val="VerbatimChar"/>
        </w:rPr>
        <w:t xml:space="preserve">}</w:t>
      </w:r>
      <w:r>
        <w:t xml:space="preserve"> </w:t>
      </w:r>
      <w:r>
        <w:t xml:space="preserve">in each file breaking JSON structure</w:t>
      </w:r>
      <w:r>
        <w:t xml:space="preserve"> </w:t>
      </w:r>
      <w:r>
        <w:t xml:space="preserve">```json</w:t>
      </w:r>
      <w:r>
        <w:t xml:space="preserve"> </w:t>
      </w:r>
      <w:r>
        <w:t xml:space="preserve">// BEFORE (Invalid):</w:t>
      </w:r>
      <w:r>
        <w:t xml:space="preserve"> </w:t>
      </w:r>
      <w:r>
        <w:t xml:space="preserve">“</w:t>
      </w:r>
      <w:r>
        <w:t xml:space="preserve">close</w:t>
      </w:r>
      <w:r>
        <w:t xml:space="preserve">”</w:t>
      </w:r>
      <w:r>
        <w:t xml:space="preserve">:</w:t>
      </w:r>
      <w:r>
        <w:t xml:space="preserve"> </w:t>
      </w:r>
      <w:r>
        <w:t xml:space="preserve">“</w:t>
      </w:r>
      <w:r>
        <w:t xml:space="preserve">Text</w:t>
      </w:r>
      <w:r>
        <w:t xml:space="preserve">”</w:t>
      </w:r>
      <w:r>
        <w:t xml:space="preserve"> </w:t>
      </w:r>
      <w:r>
        <w:t xml:space="preserve">}</w:t>
      </w:r>
      <w:r>
        <w:t xml:space="preserve"> </w:t>
      </w:r>
      <w:r>
        <w:t xml:space="preserve">} ← Extra brace</w:t>
      </w:r>
      <w:r>
        <w:t xml:space="preserve"> </w:t>
      </w:r>
      <w:r>
        <w:t xml:space="preserve">},</w:t>
      </w:r>
      <w:r>
        <w:t xml:space="preserve"> </w:t>
      </w:r>
      <w:r>
        <w:t xml:space="preserve">“</w:t>
      </w:r>
      <w:r>
        <w:t xml:space="preserve">share_cta</w:t>
      </w:r>
      <w:r>
        <w:t xml:space="preserve">”</w:t>
      </w:r>
      <w:r>
        <w:t xml:space="preserve">: {</w:t>
      </w:r>
    </w:p>
    <w:p>
      <w:pPr>
        <w:pStyle w:val="BodyText"/>
      </w:pPr>
      <w:r>
        <w:t xml:space="preserve">// AFTER (Valid):</w:t>
      </w:r>
      <w:r>
        <w:t xml:space="preserve"> </w:t>
      </w:r>
      <w:r>
        <w:t xml:space="preserve">“</w:t>
      </w:r>
      <w:r>
        <w:t xml:space="preserve">close</w:t>
      </w:r>
      <w:r>
        <w:t xml:space="preserve">”</w:t>
      </w:r>
      <w:r>
        <w:t xml:space="preserve">:</w:t>
      </w:r>
      <w:r>
        <w:t xml:space="preserve"> </w:t>
      </w:r>
      <w:r>
        <w:t xml:space="preserve">“</w:t>
      </w:r>
      <w:r>
        <w:t xml:space="preserve">Text</w:t>
      </w:r>
      <w:r>
        <w:t xml:space="preserve">”</w:t>
      </w:r>
      <w:r>
        <w:t xml:space="preserve"> </w:t>
      </w:r>
      <w:r>
        <w:t xml:space="preserve">}</w:t>
      </w:r>
      <w:r>
        <w:t xml:space="preserve"> </w:t>
      </w:r>
      <w:r>
        <w:t xml:space="preserve">},</w:t>
      </w:r>
      <w:r>
        <w:t xml:space="preserve"> </w:t>
      </w:r>
      <w:r>
        <w:t xml:space="preserve">“</w:t>
      </w:r>
      <w:r>
        <w:t xml:space="preserve">share_cta</w:t>
      </w:r>
      <w:r>
        <w:t xml:space="preserve">”</w:t>
      </w:r>
      <w:r>
        <w:t xml:space="preserve">: {</w:t>
      </w:r>
      <w:r>
        <w:t xml:space="preserve"> </w:t>
      </w:r>
      <w:r>
        <w:t xml:space="preserve">```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Files Fixed</w:t>
      </w:r>
      <w:r>
        <w:t xml:space="preserve">:</w:t>
      </w:r>
    </w:p>
    <w:p>
      <w:pPr>
        <w:numPr>
          <w:ilvl w:val="1"/>
          <w:numId w:val="1002"/>
        </w:numPr>
        <w:pStyle w:val="Compact"/>
      </w:pPr>
      <w:r>
        <w:t xml:space="preserve">🇩🇪 German: researcher.json, implementer.json, leader.json, about.json</w:t>
      </w:r>
    </w:p>
    <w:p>
      <w:pPr>
        <w:numPr>
          <w:ilvl w:val="1"/>
          <w:numId w:val="1002"/>
        </w:numPr>
        <w:pStyle w:val="Compact"/>
      </w:pPr>
      <w:r>
        <w:t xml:space="preserve">🇫🇷 French: researcher.json, implementer.json, leader.json, about.json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Validation</w:t>
      </w:r>
      <w:r>
        <w:t xml:space="preserve">: All files tested with</w:t>
      </w:r>
      <w:r>
        <w:t xml:space="preserve"> </w:t>
      </w:r>
      <w:r>
        <w:rPr>
          <w:rStyle w:val="VerbatimChar"/>
        </w:rPr>
        <w:t xml:space="preserve">python3 -m json.tool</w:t>
      </w:r>
      <w:r>
        <w:t xml:space="preserve"> </w:t>
      </w:r>
      <w:r>
        <w:t xml:space="preserve">- confirmed valid JSON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Deployment</w:t>
      </w:r>
      <w:r>
        <w:t xml:space="preserve">: Deployed to production via</w:t>
      </w:r>
      <w:r>
        <w:t xml:space="preserve"> </w:t>
      </w:r>
      <w:r>
        <w:rPr>
          <w:rStyle w:val="VerbatimChar"/>
        </w:rPr>
        <w:t xml:space="preserve">./scripts/deploy.sh --frontend-only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Result</w:t>
      </w:r>
      <w:r>
        <w:t xml:space="preserve">: German and French translations now work on all audience pages</w:t>
      </w:r>
    </w:p>
    <w:p>
      <w:r>
        <w:pict>
          <v:rect style="width:0;height:1.5pt" o:hralign="center" o:hrstd="t" o:hr="t"/>
        </w:pict>
      </w:r>
    </w:p>
    <w:bookmarkEnd w:id="20"/>
    <w:bookmarkStart w:id="21" w:name="qa-2-framework-statistics-ffs-command"/>
    <w:p>
      <w:pPr>
        <w:pStyle w:val="Heading2"/>
      </w:pPr>
      <w:r>
        <w:t xml:space="preserve">Q&amp;A 2: Framework Statistics (ffs Command)</w:t>
      </w:r>
    </w:p>
    <w:p>
      <w:pPr>
        <w:pStyle w:val="FirstParagraph"/>
      </w:pPr>
      <w:r>
        <w:rPr>
          <w:bCs/>
          <w:b/>
        </w:rPr>
        <w:t xml:space="preserve">Q</w:t>
      </w:r>
      <w:r>
        <w:t xml:space="preserve">:</w:t>
      </w:r>
      <w:r>
        <w:t xml:space="preserve"> </w:t>
      </w:r>
      <w:r>
        <w:t xml:space="preserve">“</w:t>
      </w:r>
      <w:r>
        <w:t xml:space="preserve">ffs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</w:t>
      </w:r>
      <w:r>
        <w:t xml:space="preserve">: Framework statistics displayed via</w:t>
      </w:r>
      <w:r>
        <w:t xml:space="preserve"> </w:t>
      </w:r>
      <w:r>
        <w:rPr>
          <w:rStyle w:val="VerbatimChar"/>
        </w:rPr>
        <w:t xml:space="preserve">node scripts/framework-stats.js --tokens=58279/200000</w:t>
      </w:r>
    </w:p>
    <w:p>
      <w:pPr>
        <w:pStyle w:val="BodyText"/>
      </w:pPr>
      <w:r>
        <w:rPr>
          <w:bCs/>
          <w:b/>
        </w:rPr>
        <w:t xml:space="preserve">Key Metrics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Session</w:t>
      </w:r>
      <w:r>
        <w:t xml:space="preserve">: 2025-10-07-001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Token Usage</w:t>
      </w:r>
      <w:r>
        <w:t xml:space="preserve">: 58,279 / 200,000 (29.1%)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Context Pressure</w:t>
      </w:r>
      <w:r>
        <w:t xml:space="preserve">: NORMAL (3%)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Framework Services</w:t>
      </w:r>
      <w:r>
        <w:t xml:space="preserve">: All 6 ACTIVE</w:t>
      </w:r>
      <w:r>
        <w:t xml:space="preserve"> </w:t>
      </w:r>
      <w:r>
        <w:t xml:space="preserve">- BoundaryEnforcer: 1,203 decisions</w:t>
      </w:r>
      <w:r>
        <w:t xml:space="preserve"> </w:t>
      </w:r>
      <w:r>
        <w:t xml:space="preserve">- ContextPressureMonitor: 1,201 decisions</w:t>
      </w:r>
      <w:r>
        <w:t xml:space="preserve"> </w:t>
      </w:r>
      <w:r>
        <w:t xml:space="preserve">- CrossReferenceValidator: 53 decisions (3,470 total validations)</w:t>
      </w:r>
      <w:r>
        <w:t xml:space="preserve"> </w:t>
      </w:r>
      <w:r>
        <w:t xml:space="preserve">- MetacognitiveVerifier: 45 decisions</w:t>
      </w:r>
      <w:r>
        <w:t xml:space="preserve"> </w:t>
      </w:r>
      <w:r>
        <w:t xml:space="preserve">- FileWriteValidator: 40 decisions</w:t>
      </w:r>
      <w:r>
        <w:t xml:space="preserve"> </w:t>
      </w:r>
      <w:r>
        <w:t xml:space="preserve">- PreToolUseHook: 17 decisions</w:t>
      </w:r>
    </w:p>
    <w:p>
      <w:pPr>
        <w:pStyle w:val="BodyText"/>
      </w:pPr>
      <w:r>
        <w:rPr>
          <w:bCs/>
          <w:b/>
        </w:rPr>
        <w:t xml:space="preserve">Governance Rules</w:t>
      </w:r>
      <w:r>
        <w:t xml:space="preserve">:</w:t>
      </w:r>
      <w:r>
        <w:t xml:space="preserve"> </w:t>
      </w:r>
      <w:r>
        <w:t xml:space="preserve">- Active Instructions: 62 / 88 total</w:t>
      </w:r>
      <w:r>
        <w:t xml:space="preserve"> </w:t>
      </w:r>
      <w:r>
        <w:t xml:space="preserve">- Version: 4.2</w:t>
      </w:r>
      <w:r>
        <w:t xml:space="preserve"> </w:t>
      </w:r>
      <w:r>
        <w:t xml:space="preserve">- By Quadrant: SYSTEM (21), STRATEGIC (22), OPERATIONAL (17), TACTICAL (2)</w:t>
      </w:r>
    </w:p>
    <w:p>
      <w:pPr>
        <w:pStyle w:val="BodyText"/>
      </w:pPr>
      <w:r>
        <w:rPr>
          <w:bCs/>
          <w:b/>
        </w:rPr>
        <w:t xml:space="preserve">Assessment</w:t>
      </w:r>
      <w:r>
        <w:t xml:space="preserve">: Framework operating normally with strong enforcement activity. Token usage well within budget, context pressure remains low.</w:t>
      </w:r>
    </w:p>
    <w:p>
      <w:r>
        <w:pict>
          <v:rect style="width:0;height:1.5pt" o:hralign="center" o:hrstd="t" o:hr="t"/>
        </w:pict>
      </w:r>
    </w:p>
    <w:bookmarkEnd w:id="21"/>
    <w:bookmarkStart w:id="22" w:name="qa-3-next-priorities-media-plan"/>
    <w:p>
      <w:pPr>
        <w:pStyle w:val="Heading2"/>
      </w:pPr>
      <w:r>
        <w:t xml:space="preserve">Q&amp;A 3: Next Priorities &amp; Media Plan</w:t>
      </w:r>
    </w:p>
    <w:p>
      <w:pPr>
        <w:pStyle w:val="FirstParagraph"/>
      </w:pPr>
      <w:r>
        <w:rPr>
          <w:bCs/>
          <w:b/>
        </w:rPr>
        <w:t xml:space="preserve">Q</w:t>
      </w:r>
      <w:r>
        <w:t xml:space="preserve">:</w:t>
      </w:r>
      <w:r>
        <w:t xml:space="preserve"> </w:t>
      </w:r>
      <w:r>
        <w:t xml:space="preserve">“</w:t>
      </w:r>
      <w:r>
        <w:t xml:space="preserve">what would you recommend as next priorities. can we start work on the media plan implementation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</w:t>
      </w:r>
      <w:r>
        <w:t xml:space="preserve">:</w:t>
      </w:r>
    </w:p>
    <w:p>
      <w:pPr>
        <w:pStyle w:val="BodyText"/>
      </w:pPr>
      <w:r>
        <w:rPr>
          <w:bCs/>
          <w:b/>
        </w:rPr>
        <w:t xml:space="preserve">Completed Foundation</w:t>
      </w:r>
      <w:r>
        <w:t xml:space="preserve">:</w:t>
      </w:r>
      <w:r>
        <w:t xml:space="preserve"> </w:t>
      </w:r>
      <w:r>
        <w:t xml:space="preserve">- ✅ Site messaging aligned (amplification, not movement)</w:t>
      </w:r>
      <w:r>
        <w:t xml:space="preserve"> </w:t>
      </w:r>
      <w:r>
        <w:t xml:space="preserve">- ✅ Share functionality on all pages</w:t>
      </w:r>
      <w:r>
        <w:t xml:space="preserve"> </w:t>
      </w:r>
      <w:r>
        <w:t xml:space="preserve">- ✅ German &amp; French translations working</w:t>
      </w:r>
      <w:r>
        <w:t xml:space="preserve"> </w:t>
      </w:r>
      <w:r>
        <w:t xml:space="preserve">- ✅ Technical infrastructure stable</w:t>
      </w:r>
    </w:p>
    <w:p>
      <w:pPr>
        <w:pStyle w:val="BodyText"/>
      </w:pPr>
      <w:r>
        <w:rPr>
          <w:bCs/>
          <w:b/>
        </w:rPr>
        <w:t xml:space="preserve">Recommended Priorities</w:t>
      </w:r>
      <w:r>
        <w:t xml:space="preserve">: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Phase 0 Launch Execution (Media Plan)</w:t>
      </w:r>
      <w:r>
        <w:t xml:space="preserve"> </w:t>
      </w:r>
      <w:r>
        <w:t xml:space="preserve">- Primary focus</w:t>
      </w:r>
    </w:p>
    <w:p>
      <w:pPr>
        <w:numPr>
          <w:ilvl w:val="1"/>
          <w:numId w:val="1004"/>
        </w:numPr>
        <w:pStyle w:val="Compact"/>
      </w:pPr>
      <w:r>
        <w:t xml:space="preserve">Publish Substack article (VERSION-E-SUBSTACK-DRAFT.md)</w:t>
      </w:r>
    </w:p>
    <w:p>
      <w:pPr>
        <w:numPr>
          <w:ilvl w:val="1"/>
          <w:numId w:val="1004"/>
        </w:numPr>
        <w:pStyle w:val="Compact"/>
      </w:pPr>
      <w:r>
        <w:t xml:space="preserve">Post Facebook content (FACEBOOK-POST-OPTIONS.md)</w:t>
      </w:r>
    </w:p>
    <w:p>
      <w:pPr>
        <w:numPr>
          <w:ilvl w:val="1"/>
          <w:numId w:val="1004"/>
        </w:numPr>
        <w:pStyle w:val="Compact"/>
      </w:pPr>
      <w:r>
        <w:t xml:space="preserve">Direct outreach to 5-10 validation contacts</w:t>
      </w:r>
    </w:p>
    <w:p>
      <w:pPr>
        <w:numPr>
          <w:ilvl w:val="1"/>
          <w:numId w:val="1004"/>
        </w:numPr>
        <w:pStyle w:val="Compact"/>
      </w:pPr>
      <w:r>
        <w:t xml:space="preserve">Set up feedback collection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Outstanding Technical Items</w:t>
      </w:r>
    </w:p>
    <w:p>
      <w:pPr>
        <w:numPr>
          <w:ilvl w:val="1"/>
          <w:numId w:val="1005"/>
        </w:numPr>
        <w:pStyle w:val="Compact"/>
      </w:pPr>
      <w:r>
        <w:t xml:space="preserve">Fix Documentation Database Navigation (high priority, due Oct 30)</w:t>
      </w:r>
    </w:p>
    <w:p>
      <w:pPr>
        <w:numPr>
          <w:ilvl w:val="1"/>
          <w:numId w:val="1005"/>
        </w:numPr>
        <w:pStyle w:val="Compact"/>
      </w:pPr>
      <w:r>
        <w:t xml:space="preserve">Cultural Sensitivity Phase 3 refinements (overdue)</w:t>
      </w:r>
    </w:p>
    <w:p>
      <w:pPr>
        <w:numPr>
          <w:ilvl w:val="1"/>
          <w:numId w:val="1005"/>
        </w:numPr>
        <w:pStyle w:val="Compact"/>
      </w:pPr>
      <w:r>
        <w:t xml:space="preserve">AI-Driven Project Manager Role (research task)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Phase 0 Monitoring</w:t>
      </w:r>
    </w:p>
    <w:p>
      <w:pPr>
        <w:numPr>
          <w:ilvl w:val="1"/>
          <w:numId w:val="1006"/>
        </w:numPr>
        <w:pStyle w:val="Compact"/>
      </w:pPr>
      <w:r>
        <w:t xml:space="preserve">Create validation tracking system</w:t>
      </w:r>
    </w:p>
    <w:p>
      <w:pPr>
        <w:numPr>
          <w:ilvl w:val="1"/>
          <w:numId w:val="1006"/>
        </w:numPr>
        <w:pStyle w:val="Compact"/>
      </w:pPr>
      <w:r>
        <w:t xml:space="preserve">Document learnings</w:t>
      </w:r>
    </w:p>
    <w:p>
      <w:pPr>
        <w:numPr>
          <w:ilvl w:val="1"/>
          <w:numId w:val="1006"/>
        </w:numPr>
        <w:pStyle w:val="Compact"/>
      </w:pPr>
      <w:r>
        <w:t xml:space="preserve">Iterate based on feedback</w:t>
      </w:r>
    </w:p>
    <w:p>
      <w:pPr>
        <w:pStyle w:val="FirstParagraph"/>
      </w:pPr>
      <w:r>
        <w:rPr>
          <w:bCs/>
          <w:b/>
        </w:rPr>
        <w:t xml:space="preserve">Decision</w:t>
      </w:r>
      <w:r>
        <w:t xml:space="preserve">: User ready to proceed with Substack publication and media plan.</w:t>
      </w:r>
    </w:p>
    <w:p>
      <w:r>
        <w:pict>
          <v:rect style="width:0;height:1.5pt" o:hralign="center" o:hrstd="t" o:hr="t"/>
        </w:pict>
      </w:r>
    </w:p>
    <w:bookmarkEnd w:id="22"/>
    <w:bookmarkStart w:id="23" w:name="qa-4-substack-publication-process"/>
    <w:p>
      <w:pPr>
        <w:pStyle w:val="Heading2"/>
      </w:pPr>
      <w:r>
        <w:t xml:space="preserve">Q&amp;A 4: Substack Publication Process</w:t>
      </w:r>
    </w:p>
    <w:p>
      <w:pPr>
        <w:pStyle w:val="FirstParagraph"/>
      </w:pPr>
      <w:r>
        <w:rPr>
          <w:bCs/>
          <w:b/>
        </w:rPr>
        <w:t xml:space="preserve">Q</w:t>
      </w:r>
      <w:r>
        <w:t xml:space="preserve">:</w:t>
      </w:r>
      <w:r>
        <w:t xml:space="preserve"> </w:t>
      </w:r>
      <w:r>
        <w:t xml:space="preserve">“</w:t>
      </w:r>
      <w:r>
        <w:t xml:space="preserve">I have started with Facebook posts and am measuring https://analytics.agenticgovernance.digital/websites/e09dad07-361b-453b-9e2c-2132c657d203 pretty quiet so far. I have reviewed file:///home/theflow/projects/tractatus/docs/outreach/VERSION-E-SUBSTACK-DRAFT.md . content looks fine. I am logged in to my Substack account. What now. step-by-step instructions please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</w:t>
      </w:r>
      <w:r>
        <w:t xml:space="preserve">: Provided comprehensive step-by-step Substack publishing guide:</w:t>
      </w:r>
    </w:p>
    <w:p>
      <w:pPr>
        <w:pStyle w:val="BodyText"/>
      </w:pPr>
      <w:r>
        <w:rPr>
          <w:bCs/>
          <w:b/>
        </w:rPr>
        <w:t xml:space="preserve">Steps Covered</w:t>
      </w:r>
      <w:r>
        <w:t xml:space="preserve">:</w:t>
      </w:r>
      <w:r>
        <w:t xml:space="preserve"> </w:t>
      </w:r>
      <w:r>
        <w:t xml:space="preserve">1. Prepare clean content (removed metadata)</w:t>
      </w:r>
      <w:r>
        <w:t xml:space="preserve"> </w:t>
      </w:r>
      <w:r>
        <w:t xml:space="preserve">2. Open Substack editor (</w:t>
      </w:r>
      <w:r>
        <w:t xml:space="preserve">“</w:t>
      </w:r>
      <w:r>
        <w:t xml:space="preserve">New Post</w:t>
      </w:r>
      <w:r>
        <w:t xml:space="preserve">”</w:t>
      </w:r>
      <w:r>
        <w:t xml:space="preserve">)</w:t>
      </w:r>
      <w:r>
        <w:t xml:space="preserve"> </w:t>
      </w:r>
      <w:r>
        <w:t xml:space="preserve">3. Add title:</w:t>
      </w:r>
      <w:r>
        <w:t xml:space="preserve"> </w:t>
      </w:r>
      <w:r>
        <w:t xml:space="preserve">“</w:t>
      </w:r>
      <w:r>
        <w:t xml:space="preserve">The Governance Mechanism Gap: What’s Missing in AI Deployment</w:t>
      </w:r>
      <w:r>
        <w:t xml:space="preserve">”</w:t>
      </w:r>
      <w:r>
        <w:t xml:space="preserve"> </w:t>
      </w:r>
      <w:r>
        <w:t xml:space="preserve">4. Add subtitle (optional):</w:t>
      </w:r>
      <w:r>
        <w:t xml:space="preserve"> </w:t>
      </w:r>
      <w:r>
        <w:t xml:space="preserve">“</w:t>
      </w:r>
      <w:r>
        <w:t xml:space="preserve">Architectural constraints for plural moral values in AI governance</w:t>
      </w:r>
      <w:r>
        <w:t xml:space="preserve">”</w:t>
      </w:r>
      <w:r>
        <w:t xml:space="preserve"> </w:t>
      </w:r>
      <w:r>
        <w:t xml:space="preserve">5. Copy/paste article content</w:t>
      </w:r>
      <w:r>
        <w:t xml:space="preserve"> </w:t>
      </w:r>
      <w:r>
        <w:t xml:space="preserve">6. Review formatting (markdown rendering)</w:t>
      </w:r>
      <w:r>
        <w:t xml:space="preserve"> </w:t>
      </w:r>
      <w:r>
        <w:t xml:space="preserve">7. Configure settings (audience: everyone, comments: enabled)</w:t>
      </w:r>
      <w:r>
        <w:t xml:space="preserve"> </w:t>
      </w:r>
      <w:r>
        <w:t xml:space="preserve">8. Add SEO description</w:t>
      </w:r>
      <w:r>
        <w:t xml:space="preserve"> </w:t>
      </w:r>
      <w:r>
        <w:t xml:space="preserve">9. Preview (desktop/mobile)</w:t>
      </w:r>
      <w:r>
        <w:t xml:space="preserve"> </w:t>
      </w:r>
      <w:r>
        <w:t xml:space="preserve">10. Publish decision (now vs. scheduled)</w:t>
      </w:r>
      <w:r>
        <w:t xml:space="preserve"> </w:t>
      </w:r>
      <w:r>
        <w:t xml:space="preserve">11. Post-publication checklist</w:t>
      </w:r>
    </w:p>
    <w:p>
      <w:pPr>
        <w:pStyle w:val="BodyText"/>
      </w:pPr>
      <w:r>
        <w:rPr>
          <w:bCs/>
          <w:b/>
        </w:rPr>
        <w:t xml:space="preserve">Follow-up Issues &amp; Solutions</w:t>
      </w:r>
      <w:r>
        <w:t xml:space="preserve">: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provide the text as a docx file please</w:t>
      </w:r>
      <w:r>
        <w:t xml:space="preserve">”</w:t>
      </w:r>
    </w:p>
    <w:p>
      <w:pPr>
        <w:numPr>
          <w:ilvl w:val="1"/>
          <w:numId w:val="1008"/>
        </w:numPr>
        <w:pStyle w:val="Compact"/>
      </w:pPr>
      <w:r>
        <w:rPr>
          <w:bCs/>
          <w:b/>
        </w:rPr>
        <w:t xml:space="preserve">Solution</w:t>
      </w:r>
      <w:r>
        <w:t xml:space="preserve">: Created</w:t>
      </w:r>
      <w:r>
        <w:t xml:space="preserve"> </w:t>
      </w:r>
      <w:r>
        <w:rPr>
          <w:rStyle w:val="VerbatimChar"/>
        </w:rPr>
        <w:t xml:space="preserve">Substack-Article-Governance-Gap.docx</w:t>
      </w:r>
      <w:r>
        <w:t xml:space="preserve"> </w:t>
      </w:r>
      <w:r>
        <w:t xml:space="preserve">using pandoc</w:t>
      </w:r>
    </w:p>
    <w:p>
      <w:pPr>
        <w:numPr>
          <w:ilvl w:val="1"/>
          <w:numId w:val="1008"/>
        </w:numPr>
        <w:pStyle w:val="Compact"/>
      </w:pPr>
      <w:r>
        <w:rPr>
          <w:bCs/>
          <w:b/>
        </w:rPr>
        <w:t xml:space="preserve">Location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/docs/outreach/Substack-Article-Governance-Gap.docx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I notice there is no mention of the website url on the substack article. is that deliberate</w:t>
      </w:r>
      <w:r>
        <w:t xml:space="preserve">”</w:t>
      </w:r>
    </w:p>
    <w:p>
      <w:pPr>
        <w:numPr>
          <w:ilvl w:val="1"/>
          <w:numId w:val="1009"/>
        </w:numPr>
        <w:pStyle w:val="Compact"/>
      </w:pPr>
      <w:r>
        <w:rPr>
          <w:bCs/>
          <w:b/>
        </w:rPr>
        <w:t xml:space="preserve">Solution</w:t>
      </w:r>
      <w:r>
        <w:t xml:space="preserve">: Not deliberate - oversight identified</w:t>
      </w:r>
    </w:p>
    <w:p>
      <w:pPr>
        <w:numPr>
          <w:ilvl w:val="1"/>
          <w:numId w:val="1009"/>
        </w:numPr>
        <w:pStyle w:val="Compact"/>
      </w:pPr>
      <w:r>
        <w:rPr>
          <w:bCs/>
          <w:b/>
        </w:rPr>
        <w:t xml:space="preserve">Action</w:t>
      </w:r>
      <w:r>
        <w:t xml:space="preserve">: Added website URLs in two locations:</w:t>
      </w:r>
    </w:p>
    <w:p>
      <w:pPr>
        <w:numPr>
          <w:ilvl w:val="2"/>
          <w:numId w:val="1010"/>
        </w:numPr>
        <w:pStyle w:val="Compact"/>
      </w:pPr>
      <w:r>
        <w:t xml:space="preserve">After</w:t>
      </w:r>
      <w:r>
        <w:t xml:space="preserve"> </w:t>
      </w:r>
      <w:r>
        <w:t xml:space="preserve">“</w:t>
      </w:r>
      <w:r>
        <w:t xml:space="preserve">One Architectural Approach</w:t>
      </w:r>
      <w:r>
        <w:t xml:space="preserve">”</w:t>
      </w:r>
      <w:r>
        <w:t xml:space="preserve"> </w:t>
      </w:r>
      <w:r>
        <w:t xml:space="preserve">section:</w:t>
      </w:r>
      <w:r>
        <w:t xml:space="preserve"> </w:t>
      </w:r>
      <w:r>
        <w:t xml:space="preserve">“</w:t>
      </w:r>
      <w:r>
        <w:rPr>
          <w:bCs/>
          <w:b/>
        </w:rPr>
        <w:t xml:space="preserve">Learn more</w:t>
      </w:r>
      <w:r>
        <w:t xml:space="preserve">: Technical documentation and implementation details at https://agenticgovernance.digital</w:t>
      </w:r>
      <w:r>
        <w:t xml:space="preserve">”</w:t>
      </w:r>
    </w:p>
    <w:p>
      <w:pPr>
        <w:numPr>
          <w:ilvl w:val="2"/>
          <w:numId w:val="1010"/>
        </w:numPr>
        <w:pStyle w:val="Compact"/>
      </w:pPr>
      <w:r>
        <w:t xml:space="preserve">In final CTA:</w:t>
      </w:r>
      <w:r>
        <w:t xml:space="preserve"> </w:t>
      </w:r>
      <w:r>
        <w:t xml:space="preserve">“</w:t>
      </w:r>
      <w:r>
        <w:t xml:space="preserve">visit</w:t>
      </w:r>
      <w:r>
        <w:t xml:space="preserve"> </w:t>
      </w:r>
      <w:r>
        <w:rPr>
          <w:bCs/>
          <w:b/>
        </w:rPr>
        <w:t xml:space="preserve">https://agenticgovernance.digital</w:t>
      </w:r>
      <w:r>
        <w:t xml:space="preserve"> </w:t>
      </w:r>
      <w:r>
        <w:t xml:space="preserve">to explore the framework or subscribe for validation updates</w:t>
      </w:r>
      <w:r>
        <w:t xml:space="preserve">”</w:t>
      </w:r>
    </w:p>
    <w:p>
      <w:pPr>
        <w:numPr>
          <w:ilvl w:val="1"/>
          <w:numId w:val="1009"/>
        </w:numPr>
        <w:pStyle w:val="Compact"/>
      </w:pPr>
      <w:r>
        <w:rPr>
          <w:bCs/>
          <w:b/>
        </w:rPr>
        <w:t xml:space="preserve">Files Updated</w:t>
      </w:r>
      <w:r>
        <w:t xml:space="preserve">: Both docx and original markdown source (VERSION-E-SUBSTACK-DRAFT.md)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Substack is asking for tags. your suggestions?</w:t>
      </w:r>
      <w:r>
        <w:t xml:space="preserve">”</w:t>
      </w:r>
    </w:p>
    <w:p>
      <w:pPr>
        <w:numPr>
          <w:ilvl w:val="1"/>
          <w:numId w:val="1011"/>
        </w:numPr>
        <w:pStyle w:val="Compact"/>
      </w:pPr>
      <w:r>
        <w:rPr>
          <w:bCs/>
          <w:b/>
        </w:rPr>
        <w:t xml:space="preserve">Solution</w:t>
      </w:r>
      <w:r>
        <w:t xml:space="preserve">: Recommended Option C (Balanced):</w:t>
      </w:r>
    </w:p>
    <w:p>
      <w:pPr>
        <w:numPr>
          <w:ilvl w:val="2"/>
          <w:numId w:val="1012"/>
        </w:numPr>
        <w:pStyle w:val="Compact"/>
      </w:pPr>
      <w:r>
        <w:t xml:space="preserve">AI Safety</w:t>
      </w:r>
    </w:p>
    <w:p>
      <w:pPr>
        <w:numPr>
          <w:ilvl w:val="2"/>
          <w:numId w:val="1012"/>
        </w:numPr>
        <w:pStyle w:val="Compact"/>
      </w:pPr>
      <w:r>
        <w:t xml:space="preserve">AI Governance</w:t>
      </w:r>
    </w:p>
    <w:p>
      <w:pPr>
        <w:numPr>
          <w:ilvl w:val="2"/>
          <w:numId w:val="1012"/>
        </w:numPr>
        <w:pStyle w:val="Compact"/>
      </w:pPr>
      <w:r>
        <w:t xml:space="preserve">Artificial Intelligence</w:t>
      </w:r>
    </w:p>
    <w:p>
      <w:pPr>
        <w:numPr>
          <w:ilvl w:val="2"/>
          <w:numId w:val="1012"/>
        </w:numPr>
        <w:pStyle w:val="Compact"/>
      </w:pPr>
      <w:r>
        <w:t xml:space="preserve">Organizational Culture</w:t>
      </w:r>
    </w:p>
    <w:p>
      <w:pPr>
        <w:numPr>
          <w:ilvl w:val="2"/>
          <w:numId w:val="1012"/>
        </w:numPr>
        <w:pStyle w:val="Compact"/>
      </w:pPr>
      <w:r>
        <w:t xml:space="preserve">AI Ethics</w:t>
      </w:r>
    </w:p>
    <w:p>
      <w:pPr>
        <w:numPr>
          <w:ilvl w:val="1"/>
          <w:numId w:val="1011"/>
        </w:numPr>
        <w:pStyle w:val="Compact"/>
      </w:pPr>
      <w:r>
        <w:rPr>
          <w:bCs/>
          <w:b/>
        </w:rPr>
        <w:t xml:space="preserve">Rationale</w:t>
      </w:r>
      <w:r>
        <w:t xml:space="preserve">: Direct match to content + broad discoverability + unique angle (organizational culture/judgment atrophy)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i need an svg or jpeg not sure - for the article. Choose an image from your post larger than 420x300 pixels or upload a new one I think we should use our branding</w:t>
      </w:r>
      <w:r>
        <w:t xml:space="preserve">”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Solution</w:t>
      </w:r>
      <w:r>
        <w:t xml:space="preserve">: Provided architecture diagram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File</w:t>
      </w:r>
      <w:r>
        <w:t xml:space="preserve">:</w:t>
      </w:r>
      <w:r>
        <w:t xml:space="preserve"> </w:t>
      </w:r>
      <w:r>
        <w:rPr>
          <w:rStyle w:val="VerbatimChar"/>
        </w:rPr>
        <w:t xml:space="preserve">Tractatus-Architecture-Diagram.png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Dimensions</w:t>
      </w:r>
      <w:r>
        <w:t xml:space="preserve">: 2400 x 2000 pixels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Location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/docs/outreach/Tractatus-Architecture-Diagram.png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Why</w:t>
      </w:r>
      <w:r>
        <w:t xml:space="preserve">: Visually represents six services architecture discussed in article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That is a dud try again … black smudge</w:t>
      </w:r>
      <w:r>
        <w:t xml:space="preserve">”</w:t>
      </w:r>
      <w:r>
        <w:t xml:space="preserve"> </w:t>
      </w:r>
      <w:r>
        <w:t xml:space="preserve">/</w:t>
      </w:r>
      <w:r>
        <w:t xml:space="preserve"> </w:t>
      </w:r>
      <w:r>
        <w:t xml:space="preserve">“</w:t>
      </w:r>
      <w:r>
        <w:t xml:space="preserve">the svg is blurred the png has black and white squares distracting</w:t>
      </w:r>
      <w:r>
        <w:t xml:space="preserve">”</w:t>
      </w:r>
      <w:r>
        <w:t xml:space="preserve"> </w:t>
      </w:r>
      <w:r>
        <w:t xml:space="preserve">/</w:t>
      </w:r>
      <w:r>
        <w:t xml:space="preserve"> </w:t>
      </w:r>
      <w:r>
        <w:t xml:space="preserve">“</w:t>
      </w:r>
      <w:r>
        <w:t xml:space="preserve">none of those are acceptable let’s use the existing branding svg that we have on our landing page</w:t>
      </w:r>
      <w:r>
        <w:t xml:space="preserve">”</w:t>
      </w:r>
    </w:p>
    <w:p>
      <w:pPr>
        <w:numPr>
          <w:ilvl w:val="1"/>
          <w:numId w:val="1014"/>
        </w:numPr>
        <w:pStyle w:val="Compact"/>
      </w:pPr>
      <w:r>
        <w:rPr>
          <w:bCs/>
          <w:b/>
        </w:rPr>
        <w:t xml:space="preserve">Multiple Attempts</w:t>
      </w:r>
      <w:r>
        <w:t xml:space="preserve">: Tried various conversions with different backgrounds</w:t>
      </w:r>
    </w:p>
    <w:p>
      <w:pPr>
        <w:numPr>
          <w:ilvl w:val="1"/>
          <w:numId w:val="1014"/>
        </w:numPr>
        <w:pStyle w:val="Compact"/>
      </w:pPr>
      <w:r>
        <w:rPr>
          <w:bCs/>
          <w:b/>
        </w:rPr>
        <w:t xml:space="preserve">Final Solution</w:t>
      </w:r>
      <w:r>
        <w:t xml:space="preserve">: Created 3 clean options:</w:t>
      </w:r>
    </w:p>
    <w:p>
      <w:pPr>
        <w:numPr>
          <w:ilvl w:val="2"/>
          <w:numId w:val="1015"/>
        </w:numPr>
        <w:pStyle w:val="Compact"/>
      </w:pPr>
      <w:r>
        <w:rPr>
          <w:rStyle w:val="VerbatimChar"/>
        </w:rPr>
        <w:t xml:space="preserve">Tractatus-Welcome-CleanWhite.png</w:t>
      </w:r>
      <w:r>
        <w:t xml:space="preserve"> </w:t>
      </w:r>
      <w:r>
        <w:t xml:space="preserve">- Pure white background (recommended)</w:t>
      </w:r>
    </w:p>
    <w:p>
      <w:pPr>
        <w:numPr>
          <w:ilvl w:val="2"/>
          <w:numId w:val="1015"/>
        </w:numPr>
        <w:pStyle w:val="Compact"/>
      </w:pPr>
      <w:r>
        <w:rPr>
          <w:rStyle w:val="VerbatimChar"/>
        </w:rPr>
        <w:t xml:space="preserve">Tractatus-Welcome-LightBlue.png</w:t>
      </w:r>
      <w:r>
        <w:t xml:space="preserve"> </w:t>
      </w:r>
      <w:r>
        <w:t xml:space="preserve">- Soft blue background</w:t>
      </w:r>
    </w:p>
    <w:p>
      <w:pPr>
        <w:numPr>
          <w:ilvl w:val="2"/>
          <w:numId w:val="1015"/>
        </w:numPr>
        <w:pStyle w:val="Compact"/>
      </w:pPr>
      <w:r>
        <w:rPr>
          <w:rStyle w:val="VerbatimChar"/>
        </w:rPr>
        <w:t xml:space="preserve">Tractatus-Welcome-Gradient.png</w:t>
      </w:r>
      <w:r>
        <w:t xml:space="preserve"> </w:t>
      </w:r>
      <w:r>
        <w:t xml:space="preserve">- Blue gradient background</w:t>
      </w:r>
    </w:p>
    <w:p>
      <w:pPr>
        <w:numPr>
          <w:ilvl w:val="1"/>
          <w:numId w:val="1014"/>
        </w:numPr>
        <w:pStyle w:val="Compact"/>
      </w:pPr>
      <w:r>
        <w:rPr>
          <w:bCs/>
          <w:b/>
        </w:rPr>
        <w:t xml:space="preserve">All</w:t>
      </w:r>
      <w:r>
        <w:t xml:space="preserve">: 1000x1000 pixels, no transparency/checkerboard, centered logo with padding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Issue</w:t>
      </w:r>
      <w:r>
        <w:t xml:space="preserve">:</w:t>
      </w:r>
      <w:r>
        <w:t xml:space="preserve"> </w:t>
      </w:r>
      <w:r>
        <w:t xml:space="preserve">“</w:t>
      </w:r>
      <w:r>
        <w:t xml:space="preserve">I am going to go with paid subscriptions what stripe account details should i supply</w:t>
      </w:r>
      <w:r>
        <w:t xml:space="preserve">”</w:t>
      </w:r>
    </w:p>
    <w:p>
      <w:pPr>
        <w:numPr>
          <w:ilvl w:val="1"/>
          <w:numId w:val="1016"/>
        </w:numPr>
        <w:pStyle w:val="Compact"/>
      </w:pPr>
      <w:r>
        <w:rPr>
          <w:bCs/>
          <w:b/>
        </w:rPr>
        <w:t xml:space="preserve">Recommendation</w:t>
      </w:r>
      <w:r>
        <w:t xml:space="preserve">: Start with FREE for Phase 0</w:t>
      </w:r>
    </w:p>
    <w:p>
      <w:pPr>
        <w:numPr>
          <w:ilvl w:val="1"/>
          <w:numId w:val="1016"/>
        </w:numPr>
        <w:pStyle w:val="Compact"/>
      </w:pPr>
      <w:r>
        <w:rPr>
          <w:bCs/>
          <w:b/>
        </w:rPr>
        <w:t xml:space="preserve">Rationale</w:t>
      </w:r>
      <w:r>
        <w:t xml:space="preserve">: Aligns with</w:t>
      </w:r>
      <w:r>
        <w:t xml:space="preserve"> </w:t>
      </w:r>
      <w:r>
        <w:t xml:space="preserve">“</w:t>
      </w:r>
      <w:r>
        <w:t xml:space="preserve">validation not sales</w:t>
      </w:r>
      <w:r>
        <w:t xml:space="preserve">”</w:t>
      </w:r>
      <w:r>
        <w:t xml:space="preserve"> </w:t>
      </w:r>
      <w:r>
        <w:t xml:space="preserve">messaging, removes barrier to feedback, maintains</w:t>
      </w:r>
      <w:r>
        <w:t xml:space="preserve"> </w:t>
      </w:r>
      <w:r>
        <w:t xml:space="preserve">“</w:t>
      </w:r>
      <w:r>
        <w:t xml:space="preserve">testing an approach</w:t>
      </w:r>
      <w:r>
        <w:t xml:space="preserve">”</w:t>
      </w:r>
      <w:r>
        <w:t xml:space="preserve"> </w:t>
      </w:r>
      <w:r>
        <w:t xml:space="preserve">positioning</w:t>
      </w:r>
    </w:p>
    <w:p>
      <w:pPr>
        <w:numPr>
          <w:ilvl w:val="1"/>
          <w:numId w:val="1016"/>
        </w:numPr>
        <w:pStyle w:val="Compact"/>
      </w:pPr>
      <w:r>
        <w:rPr>
          <w:bCs/>
          <w:b/>
        </w:rPr>
        <w:t xml:space="preserve">User Decision</w:t>
      </w:r>
      <w:r>
        <w:t xml:space="preserve">:</w:t>
      </w:r>
      <w:r>
        <w:t xml:space="preserve"> </w:t>
      </w:r>
      <w:r>
        <w:t xml:space="preserve">“</w:t>
      </w:r>
      <w:r>
        <w:t xml:space="preserve">ok no paid subscription</w:t>
      </w:r>
      <w:r>
        <w:t xml:space="preserve">”</w:t>
      </w:r>
    </w:p>
    <w:p>
      <w:pPr>
        <w:pStyle w:val="FirstParagraph"/>
      </w:pPr>
      <w:r>
        <w:rPr>
          <w:bCs/>
          <w:b/>
        </w:rPr>
        <w:t xml:space="preserve">Result</w:t>
      </w:r>
      <w:r>
        <w:t xml:space="preserve">:</w:t>
      </w:r>
      <w:r>
        <w:t xml:space="preserve"> </w:t>
      </w:r>
      <w:r>
        <w:t xml:space="preserve">“</w:t>
      </w:r>
      <w:r>
        <w:t xml:space="preserve">published on substack without images</w:t>
      </w:r>
      <w:r>
        <w:t xml:space="preserve">”</w:t>
      </w:r>
    </w:p>
    <w:p>
      <w:r>
        <w:pict>
          <v:rect style="width:0;height:1.5pt" o:hralign="center" o:hrstd="t" o:hr="t"/>
        </w:pict>
      </w:r>
    </w:p>
    <w:bookmarkEnd w:id="23"/>
    <w:bookmarkStart w:id="28" w:name="qa-5-phase-0-launch-support-system"/>
    <w:p>
      <w:pPr>
        <w:pStyle w:val="Heading2"/>
      </w:pPr>
      <w:r>
        <w:t xml:space="preserve">Q&amp;A 5: Phase 0 Launch Support System</w:t>
      </w:r>
    </w:p>
    <w:p>
      <w:pPr>
        <w:pStyle w:val="FirstParagraph"/>
      </w:pPr>
      <w:r>
        <w:rPr>
          <w:bCs/>
          <w:b/>
        </w:rPr>
        <w:t xml:space="preserve">Q</w:t>
      </w:r>
      <w:r>
        <w:t xml:space="preserve">:</w:t>
      </w:r>
      <w:r>
        <w:t xml:space="preserve"> </w:t>
      </w:r>
      <w:r>
        <w:t xml:space="preserve">“</w:t>
      </w:r>
      <w:r>
        <w:t xml:space="preserve">published on substack without images</w:t>
      </w:r>
      <w:r>
        <w:t xml:space="preserve">”</w:t>
      </w:r>
      <w:r>
        <w:t xml:space="preserve"> </w:t>
      </w:r>
      <w:r>
        <w:t xml:space="preserve">→</w:t>
      </w:r>
      <w:r>
        <w:t xml:space="preserve"> </w:t>
      </w:r>
      <w:r>
        <w:t xml:space="preserve">“</w:t>
      </w:r>
      <w:r>
        <w:t xml:space="preserve">proceed as recommended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A</w:t>
      </w:r>
      <w:r>
        <w:t xml:space="preserve">: Created comprehensive Phase 0 validation support system with 4 documents:</w:t>
      </w:r>
    </w:p>
    <w:bookmarkStart w:id="24" w:name="phase-0-validation-tracker.md-6.0-kb"/>
    <w:p>
      <w:pPr>
        <w:pStyle w:val="Heading3"/>
      </w:pPr>
      <w:r>
        <w:t xml:space="preserve">1. PHASE-0-VALIDATION-TRACKER.md (6.0 KB)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Track 5-10 validation contacts and feedback</w:t>
      </w:r>
    </w:p>
    <w:p>
      <w:pPr>
        <w:pStyle w:val="BodyText"/>
      </w:pPr>
      <w:r>
        <w:rPr>
          <w:bCs/>
          <w:b/>
        </w:rPr>
        <w:t xml:space="preserve">Contents</w:t>
      </w:r>
      <w:r>
        <w:t xml:space="preserve">:</w:t>
      </w:r>
      <w:r>
        <w:t xml:space="preserve"> </w:t>
      </w:r>
      <w:r>
        <w:t xml:space="preserve">- Publication details section (Substack URL placeholder)</w:t>
      </w:r>
      <w:r>
        <w:t xml:space="preserve"> </w:t>
      </w:r>
      <w:r>
        <w:t xml:space="preserve">- 10 contact tracking templates with fields:</w:t>
      </w:r>
      <w:r>
        <w:t xml:space="preserve"> </w:t>
      </w:r>
      <w:r>
        <w:t xml:space="preserve">- Profile (Researcher/Implementer/Leader)</w:t>
      </w:r>
      <w:r>
        <w:t xml:space="preserve"> </w:t>
      </w:r>
      <w:r>
        <w:t xml:space="preserve">- Context (why they’re aligned)</w:t>
      </w:r>
      <w:r>
        <w:t xml:space="preserve"> </w:t>
      </w:r>
      <w:r>
        <w:t xml:space="preserve">- Outreach date/method</w:t>
      </w:r>
      <w:r>
        <w:t xml:space="preserve"> </w:t>
      </w:r>
      <w:r>
        <w:t xml:space="preserve">- Status tracking</w:t>
      </w:r>
      <w:r>
        <w:t xml:space="preserve"> </w:t>
      </w:r>
      <w:r>
        <w:t xml:space="preserve">- Response summary</w:t>
      </w:r>
      <w:r>
        <w:t xml:space="preserve"> </w:t>
      </w:r>
      <w:r>
        <w:t xml:space="preserve">- Key insights</w:t>
      </w:r>
      <w:r>
        <w:t xml:space="preserve"> </w:t>
      </w:r>
      <w:r>
        <w:t xml:space="preserve">- Validation questions checklist:</w:t>
      </w:r>
      <w:r>
        <w:t xml:space="preserve"> </w:t>
      </w:r>
      <w:r>
        <w:t xml:space="preserve">- Content resonance (governance gap, amoral AI, six services)</w:t>
      </w:r>
      <w:r>
        <w:t xml:space="preserve"> </w:t>
      </w:r>
      <w:r>
        <w:t xml:space="preserve">- Audience fit (researchers, implementers, leaders)</w:t>
      </w:r>
      <w:r>
        <w:t xml:space="preserve"> </w:t>
      </w:r>
      <w:r>
        <w:t xml:space="preserve">- Messaging issues (confusion points, clarity)</w:t>
      </w:r>
      <w:r>
        <w:t xml:space="preserve"> </w:t>
      </w:r>
      <w:r>
        <w:t xml:space="preserve">- Weekly analytics tracking tables (4 weeks)</w:t>
      </w:r>
      <w:r>
        <w:t xml:space="preserve"> </w:t>
      </w:r>
      <w:r>
        <w:t xml:space="preserve">- Key learnings sections (what’s working, needs refinement, unexpected insights)</w:t>
      </w:r>
      <w:r>
        <w:t xml:space="preserve"> </w:t>
      </w:r>
      <w:r>
        <w:t xml:space="preserve">- Phase 0 → Phase 1 transition criteria</w:t>
      </w:r>
    </w:p>
    <w:bookmarkEnd w:id="24"/>
    <w:bookmarkStart w:id="25" w:name="phase-0-outreach-templates.md-8.8-kb"/>
    <w:p>
      <w:pPr>
        <w:pStyle w:val="Heading3"/>
      </w:pPr>
      <w:r>
        <w:t xml:space="preserve">2. PHASE-0-OUTREACH-TEMPLATES.md (8.8 KB)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Ready-to-use message templates</w:t>
      </w:r>
    </w:p>
    <w:p>
      <w:pPr>
        <w:pStyle w:val="BodyText"/>
      </w:pPr>
      <w:r>
        <w:rPr>
          <w:bCs/>
          <w:b/>
        </w:rPr>
        <w:t xml:space="preserve">Contents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7 Message Templates</w:t>
      </w:r>
      <w:r>
        <w:t xml:space="preserve">:</w:t>
      </w:r>
      <w:r>
        <w:t xml:space="preserve"> </w:t>
      </w:r>
      <w:r>
        <w:t xml:space="preserve">1. Email for Researchers (AI Safety/Alignment)</w:t>
      </w:r>
      <w:r>
        <w:t xml:space="preserve"> </w:t>
      </w:r>
      <w:r>
        <w:t xml:space="preserve">2. Email for Implementers (Production AI Systems)</w:t>
      </w:r>
      <w:r>
        <w:t xml:space="preserve"> </w:t>
      </w:r>
      <w:r>
        <w:t xml:space="preserve">3. Email for Leaders (Organizational Governance)</w:t>
      </w:r>
      <w:r>
        <w:t xml:space="preserve"> </w:t>
      </w:r>
      <w:r>
        <w:t xml:space="preserve">4. LinkedIn (General)</w:t>
      </w:r>
      <w:r>
        <w:t xml:space="preserve"> </w:t>
      </w:r>
      <w:r>
        <w:t xml:space="preserve">5. LinkedIn (Technical)</w:t>
      </w:r>
      <w:r>
        <w:t xml:space="preserve"> </w:t>
      </w:r>
      <w:r>
        <w:t xml:space="preserve">6. LinkedIn (Academic)</w:t>
      </w:r>
      <w:r>
        <w:t xml:space="preserve"> </w:t>
      </w:r>
      <w:r>
        <w:t xml:space="preserve">7. Direct Message (Slack/Discord/Signal)</w:t>
      </w:r>
      <w:r>
        <w:t xml:space="preserve"> </w:t>
      </w:r>
      <w:r>
        <w:t xml:space="preserve">- Follow-up template (if no response after 7 days)</w:t>
      </w:r>
      <w:r>
        <w:t xml:space="preserve"> </w:t>
      </w:r>
      <w:r>
        <w:t xml:space="preserve">- Response template (when feedback received)</w:t>
      </w:r>
      <w:r>
        <w:t xml:space="preserve"> </w:t>
      </w:r>
      <w:r>
        <w:t xml:space="preserve">- Personalization checklist</w:t>
      </w:r>
      <w:r>
        <w:t xml:space="preserve"> </w:t>
      </w:r>
      <w:r>
        <w:t xml:space="preserve">- Best practices (DO/DON’T lists)</w:t>
      </w:r>
    </w:p>
    <w:p>
      <w:pPr>
        <w:pStyle w:val="BodyText"/>
      </w:pPr>
      <w:r>
        <w:rPr>
          <w:bCs/>
          <w:b/>
        </w:rPr>
        <w:t xml:space="preserve">Key Features</w:t>
      </w:r>
      <w:r>
        <w:t xml:space="preserve">:</w:t>
      </w:r>
      <w:r>
        <w:t xml:space="preserve"> </w:t>
      </w:r>
      <w:r>
        <w:t xml:space="preserve">- Emphasizes validation, not recruitment</w:t>
      </w:r>
      <w:r>
        <w:t xml:space="preserve"> </w:t>
      </w:r>
      <w:r>
        <w:t xml:space="preserve">- Honest about uncertainty</w:t>
      </w:r>
      <w:r>
        <w:t xml:space="preserve"> </w:t>
      </w:r>
      <w:r>
        <w:t xml:space="preserve">- Asks specific questions about their experience</w:t>
      </w:r>
      <w:r>
        <w:t xml:space="preserve"> </w:t>
      </w:r>
      <w:r>
        <w:t xml:space="preserve">- Makes it easy to decline</w:t>
      </w:r>
      <w:r>
        <w:t xml:space="preserve"> </w:t>
      </w:r>
      <w:r>
        <w:t xml:space="preserve">- References specific context (why them)</w:t>
      </w:r>
      <w:r>
        <w:t xml:space="preserve"> </w:t>
      </w:r>
      <w:r>
        <w:t xml:space="preserve">- Short messages (under 200 words)</w:t>
      </w:r>
    </w:p>
    <w:bookmarkEnd w:id="25"/>
    <w:bookmarkStart w:id="26" w:name="phase-0-feedback-collection.md-7.7-kb"/>
    <w:p>
      <w:pPr>
        <w:pStyle w:val="Heading3"/>
      </w:pPr>
      <w:r>
        <w:t xml:space="preserve">3. PHASE-0-FEEDBACK-COLLECTION.md (7.7 KB)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Guide for collecting and analyzing feedback</w:t>
      </w:r>
    </w:p>
    <w:p>
      <w:pPr>
        <w:pStyle w:val="BodyText"/>
      </w:pPr>
      <w:r>
        <w:rPr>
          <w:bCs/>
          <w:b/>
        </w:rPr>
        <w:t xml:space="preserve">Contents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5 Feedback Collection Methods</w:t>
      </w:r>
      <w:r>
        <w:t xml:space="preserve">:</w:t>
      </w:r>
      <w:r>
        <w:t xml:space="preserve"> </w:t>
      </w:r>
      <w:r>
        <w:t xml:space="preserve">1. Email responses (recommended - lowest friction)</w:t>
      </w:r>
      <w:r>
        <w:t xml:space="preserve"> </w:t>
      </w:r>
      <w:r>
        <w:t xml:space="preserve">2. Substack comments (public dialogue)</w:t>
      </w:r>
      <w:r>
        <w:t xml:space="preserve"> </w:t>
      </w:r>
      <w:r>
        <w:t xml:space="preserve">3. Dedicated feedback page (website form)</w:t>
      </w:r>
      <w:r>
        <w:t xml:space="preserve"> </w:t>
      </w:r>
      <w:r>
        <w:t xml:space="preserve">4. LinkedIn messages</w:t>
      </w:r>
      <w:r>
        <w:t xml:space="preserve"> </w:t>
      </w:r>
      <w:r>
        <w:t xml:space="preserve">5. Scheduled calls (optional for deep dive)</w:t>
      </w:r>
      <w:r>
        <w:t xml:space="preserve"> </w:t>
      </w:r>
      <w:r>
        <w:t xml:space="preserve">- Recommended approach: Primary = email, Secondary = Substack comments</w:t>
      </w:r>
      <w:r>
        <w:t xml:space="preserve"> </w:t>
      </w:r>
      <w:r>
        <w:t xml:space="preserve">- Key feedback questions to explore:</w:t>
      </w:r>
      <w:r>
        <w:t xml:space="preserve"> </w:t>
      </w:r>
      <w:r>
        <w:t xml:space="preserve">- Resonance (governance gap, judgment atrophy, amoral AI)</w:t>
      </w:r>
      <w:r>
        <w:t xml:space="preserve"> </w:t>
      </w:r>
      <w:r>
        <w:t xml:space="preserve">- Technical validity (six services, blind spots, where it breaks)</w:t>
      </w:r>
      <w:r>
        <w:t xml:space="preserve"> </w:t>
      </w:r>
      <w:r>
        <w:t xml:space="preserve">- Messaging clarity (confusing sections, resonant examples)</w:t>
      </w:r>
      <w:r>
        <w:t xml:space="preserve"> </w:t>
      </w:r>
      <w:r>
        <w:t xml:space="preserve">- Audience fit (who to share with, what’s missing)</w:t>
      </w:r>
      <w:r>
        <w:t xml:space="preserve"> </w:t>
      </w:r>
      <w:r>
        <w:t xml:space="preserve">- Open-ended (questions raised, similar work)</w:t>
      </w:r>
      <w:r>
        <w:t xml:space="preserve"> </w:t>
      </w:r>
      <w:r>
        <w:t xml:space="preserve">- Documentation process (update tracker, extract patterns, weekly learnings)</w:t>
      </w:r>
      <w:r>
        <w:t xml:space="preserve"> </w:t>
      </w:r>
      <w:r>
        <w:t xml:space="preserve">- Weekly review schedule (4-week check-ins)</w:t>
      </w:r>
      <w:r>
        <w:t xml:space="preserve"> </w:t>
      </w:r>
      <w:r>
        <w:t xml:space="preserve">- Red flags to watch for (technical issues, messaging confusion, audience misfit)</w:t>
      </w:r>
      <w:r>
        <w:t xml:space="preserve"> </w:t>
      </w:r>
      <w:r>
        <w:t xml:space="preserve">- Success signals (problem recognition, experience match, thoughtful questions)</w:t>
      </w:r>
      <w:r>
        <w:t xml:space="preserve"> </w:t>
      </w:r>
      <w:r>
        <w:t xml:space="preserve">- Phase 0 → Phase 1 transition criteria</w:t>
      </w:r>
    </w:p>
    <w:bookmarkEnd w:id="26"/>
    <w:bookmarkStart w:id="27" w:name="publication-record.md-5.8-kb"/>
    <w:p>
      <w:pPr>
        <w:pStyle w:val="Heading3"/>
      </w:pPr>
      <w:r>
        <w:t xml:space="preserve">4. PUBLICATION-RECORD.md (5.8 KB)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Central registry of all publications and URLs</w:t>
      </w:r>
    </w:p>
    <w:p>
      <w:pPr>
        <w:pStyle w:val="BodyText"/>
      </w:pPr>
      <w:r>
        <w:rPr>
          <w:bCs/>
          <w:b/>
        </w:rPr>
        <w:t xml:space="preserve">Contents</w:t>
      </w:r>
      <w:r>
        <w:t xml:space="preserve">:</w:t>
      </w:r>
      <w:r>
        <w:t xml:space="preserve"> </w:t>
      </w:r>
      <w:r>
        <w:t xml:space="preserve">- Substack article details:</w:t>
      </w:r>
      <w:r>
        <w:t xml:space="preserve"> </w:t>
      </w:r>
      <w:r>
        <w:t xml:space="preserve">- Title, subtitle, word count (~1,820)</w:t>
      </w:r>
      <w:r>
        <w:t xml:space="preserve"> </w:t>
      </w:r>
      <w:r>
        <w:t xml:space="preserve">- Tags (AI Safety, AI Governance, Artificial Intelligence, Organizational Culture, AI Ethics)</w:t>
      </w:r>
      <w:r>
        <w:t xml:space="preserve"> </w:t>
      </w:r>
      <w:r>
        <w:t xml:space="preserve">- Subscription model (Free)</w:t>
      </w:r>
      <w:r>
        <w:t xml:space="preserve"> </w:t>
      </w:r>
      <w:r>
        <w:t xml:space="preserve">- Key sections (10 sections listed)</w:t>
      </w:r>
      <w:r>
        <w:t xml:space="preserve"> </w:t>
      </w:r>
      <w:r>
        <w:t xml:space="preserve">- CTAs (visit website, subscribe, share)</w:t>
      </w:r>
      <w:r>
        <w:t xml:space="preserve"> </w:t>
      </w:r>
      <w:r>
        <w:t xml:space="preserve">- Analytics links</w:t>
      </w:r>
      <w:r>
        <w:t xml:space="preserve"> </w:t>
      </w:r>
      <w:r>
        <w:t xml:space="preserve">- Website information:</w:t>
      </w:r>
      <w:r>
        <w:t xml:space="preserve"> </w:t>
      </w:r>
      <w:r>
        <w:t xml:space="preserve">- Primary URL (agenticgovernance.digital)</w:t>
      </w:r>
      <w:r>
        <w:t xml:space="preserve"> </w:t>
      </w:r>
      <w:r>
        <w:t xml:space="preserve">- Key pages (5 audience pages)</w:t>
      </w:r>
      <w:r>
        <w:t xml:space="preserve"> </w:t>
      </w:r>
      <w:r>
        <w:t xml:space="preserve">- Languages (EN, DE, FR)</w:t>
      </w:r>
      <w:r>
        <w:t xml:space="preserve"> </w:t>
      </w:r>
      <w:r>
        <w:t xml:space="preserve">- Share CTA implementation date</w:t>
      </w:r>
      <w:r>
        <w:t xml:space="preserve"> </w:t>
      </w:r>
      <w:r>
        <w:t xml:space="preserve">- Social media tracking:</w:t>
      </w:r>
      <w:r>
        <w:t xml:space="preserve"> </w:t>
      </w:r>
      <w:r>
        <w:t xml:space="preserve">- Facebook (launched 29 Oct)</w:t>
      </w:r>
      <w:r>
        <w:t xml:space="preserve"> </w:t>
      </w:r>
      <w:r>
        <w:t xml:space="preserve">- LinkedIn (pending)</w:t>
      </w:r>
      <w:r>
        <w:t xml:space="preserve"> </w:t>
      </w:r>
      <w:r>
        <w:t xml:space="preserve">- Twitter/X (not planned for Phase 0)</w:t>
      </w:r>
      <w:r>
        <w:t xml:space="preserve"> </w:t>
      </w:r>
      <w:r>
        <w:t xml:space="preserve">- Phase timeline:</w:t>
      </w:r>
      <w:r>
        <w:t xml:space="preserve"> </w:t>
      </w:r>
      <w:r>
        <w:t xml:space="preserve">- Phase 0: Personal validation (current, 2-4 weeks)</w:t>
      </w:r>
      <w:r>
        <w:t xml:space="preserve"> </w:t>
      </w:r>
      <w:r>
        <w:t xml:space="preserve">- Phase 1: Low-risk social (HN, Reddit, LinkedIn, ACM)</w:t>
      </w:r>
      <w:r>
        <w:t xml:space="preserve"> </w:t>
      </w:r>
      <w:r>
        <w:t xml:space="preserve">- Phase 2: Technical validation (IEEE, ACM Queue, Ars Technica)</w:t>
      </w:r>
      <w:r>
        <w:t xml:space="preserve"> </w:t>
      </w:r>
      <w:r>
        <w:t xml:space="preserve">- Phase 3: Leader outreach (HBR, MIT Sloan, FT)</w:t>
      </w:r>
      <w:r>
        <w:t xml:space="preserve"> </w:t>
      </w:r>
      <w:r>
        <w:t xml:space="preserve">- Version history (VERSION-E with URL additions)</w:t>
      </w:r>
      <w:r>
        <w:t xml:space="preserve"> </w:t>
      </w:r>
      <w:r>
        <w:t xml:space="preserve">- Quick reference links</w:t>
      </w:r>
      <w:r>
        <w:t xml:space="preserve"> </w:t>
      </w:r>
      <w:r>
        <w:t xml:space="preserve">- Next actions checklist</w:t>
      </w:r>
    </w:p>
    <w:p>
      <w:pPr>
        <w:pStyle w:val="BodyText"/>
      </w:pPr>
      <w:r>
        <w:rPr>
          <w:bCs/>
          <w:b/>
        </w:rPr>
        <w:t xml:space="preserve">All Files Location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/home/theflow/projects/tractatus/docs/outreach/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29" w:name="summary-of-actions-completed"/>
    <w:p>
      <w:pPr>
        <w:pStyle w:val="Heading2"/>
      </w:pPr>
      <w:r>
        <w:t xml:space="preserve">🎯 Summary of Actions Completed</w:t>
      </w:r>
    </w:p>
    <w:p>
      <w:pPr>
        <w:pStyle w:val="FirstParagraph"/>
      </w:pPr>
      <w:r>
        <w:rPr>
          <w:bCs/>
          <w:b/>
        </w:rPr>
        <w:t xml:space="preserve">Translation Issues</w:t>
      </w:r>
      <w:r>
        <w:t xml:space="preserve">:</w:t>
      </w:r>
      <w:r>
        <w:t xml:space="preserve"> </w:t>
      </w:r>
      <w:r>
        <w:t xml:space="preserve">- ✅ Diagnosed JSON syntax errors in 8 translation files</w:t>
      </w:r>
      <w:r>
        <w:t xml:space="preserve"> </w:t>
      </w:r>
      <w:r>
        <w:t xml:space="preserve">- ✅ Fixed all German and French translation files</w:t>
      </w:r>
      <w:r>
        <w:t xml:space="preserve"> </w:t>
      </w:r>
      <w:r>
        <w:t xml:space="preserve">- ✅ Validated JSON syntax</w:t>
      </w:r>
      <w:r>
        <w:t xml:space="preserve"> </w:t>
      </w:r>
      <w:r>
        <w:t xml:space="preserve">- ✅ Deployed to production</w:t>
      </w:r>
      <w:r>
        <w:t xml:space="preserve"> </w:t>
      </w:r>
      <w:r>
        <w:t xml:space="preserve">- ✅ Verified German/French now work on all pages</w:t>
      </w:r>
    </w:p>
    <w:p>
      <w:pPr>
        <w:pStyle w:val="BodyText"/>
      </w:pPr>
      <w:r>
        <w:rPr>
          <w:bCs/>
          <w:b/>
        </w:rPr>
        <w:t xml:space="preserve">Substack Publication</w:t>
      </w:r>
      <w:r>
        <w:t xml:space="preserve">:</w:t>
      </w:r>
      <w:r>
        <w:t xml:space="preserve"> </w:t>
      </w:r>
      <w:r>
        <w:t xml:space="preserve">- ✅ Created clean article docx file</w:t>
      </w:r>
      <w:r>
        <w:t xml:space="preserve"> </w:t>
      </w:r>
      <w:r>
        <w:t xml:space="preserve">- ✅ Added website URLs to article (2 locations)</w:t>
      </w:r>
      <w:r>
        <w:t xml:space="preserve"> </w:t>
      </w:r>
      <w:r>
        <w:t xml:space="preserve">- ✅ Updated both docx and markdown source files</w:t>
      </w:r>
      <w:r>
        <w:t xml:space="preserve"> </w:t>
      </w:r>
      <w:r>
        <w:t xml:space="preserve">- ✅ Provided tag recommendations (5 tags)</w:t>
      </w:r>
      <w:r>
        <w:t xml:space="preserve"> </w:t>
      </w:r>
      <w:r>
        <w:t xml:space="preserve">- ✅ Created architecture diagram image for article</w:t>
      </w:r>
      <w:r>
        <w:t xml:space="preserve"> </w:t>
      </w:r>
      <w:r>
        <w:t xml:space="preserve">- ✅ Attempted multiple welcome page images (user published without)</w:t>
      </w:r>
    </w:p>
    <w:p>
      <w:pPr>
        <w:pStyle w:val="BodyText"/>
      </w:pPr>
      <w:r>
        <w:rPr>
          <w:bCs/>
          <w:b/>
        </w:rPr>
        <w:t xml:space="preserve">Phase 0 Launch Support</w:t>
      </w:r>
      <w:r>
        <w:t xml:space="preserve">:</w:t>
      </w:r>
      <w:r>
        <w:t xml:space="preserve"> </w:t>
      </w:r>
      <w:r>
        <w:t xml:space="preserve">- ✅ Created validation tracking system (6.0 KB)</w:t>
      </w:r>
      <w:r>
        <w:t xml:space="preserve"> </w:t>
      </w:r>
      <w:r>
        <w:t xml:space="preserve">- ✅ Created 7 outreach message templates (8.8 KB)</w:t>
      </w:r>
      <w:r>
        <w:t xml:space="preserve"> </w:t>
      </w:r>
      <w:r>
        <w:t xml:space="preserve">- ✅ Created feedback collection guide (7.7 KB)</w:t>
      </w:r>
      <w:r>
        <w:t xml:space="preserve"> </w:t>
      </w:r>
      <w:r>
        <w:t xml:space="preserve">- ✅ Created publication record registry (5.8 KB)</w:t>
      </w:r>
      <w:r>
        <w:t xml:space="preserve"> </w:t>
      </w:r>
      <w:r>
        <w:t xml:space="preserve">- ✅ Article successfully published on Substack (29 Oct 2025)</w:t>
      </w:r>
    </w:p>
    <w:p>
      <w:r>
        <w:pict>
          <v:rect style="width:0;height:1.5pt" o:hralign="center" o:hrstd="t" o:hr="t"/>
        </w:pict>
      </w:r>
    </w:p>
    <w:bookmarkEnd w:id="29"/>
    <w:bookmarkStart w:id="30" w:name="current-status"/>
    <w:p>
      <w:pPr>
        <w:pStyle w:val="Heading2"/>
      </w:pPr>
      <w:r>
        <w:t xml:space="preserve">📊 Current Status</w:t>
      </w:r>
    </w:p>
    <w:p>
      <w:pPr>
        <w:pStyle w:val="FirstParagraph"/>
      </w:pPr>
      <w:r>
        <w:rPr>
          <w:bCs/>
          <w:b/>
        </w:rPr>
        <w:t xml:space="preserve">Phase</w:t>
      </w:r>
      <w:r>
        <w:t xml:space="preserve">: Phase 0 - Personal Validation (Active)</w:t>
      </w:r>
      <w:r>
        <w:t xml:space="preserve"> </w:t>
      </w:r>
      <w:r>
        <w:rPr>
          <w:bCs/>
          <w:b/>
        </w:rPr>
        <w:t xml:space="preserve">Goal</w:t>
      </w:r>
      <w:r>
        <w:t xml:space="preserve">: 5-10 aligned individuals provide feedback</w:t>
      </w:r>
      <w:r>
        <w:t xml:space="preserve"> </w:t>
      </w:r>
      <w:r>
        <w:rPr>
          <w:bCs/>
          <w:b/>
        </w:rPr>
        <w:t xml:space="preserve">Success Metric</w:t>
      </w:r>
      <w:r>
        <w:t xml:space="preserve">: Thoughtful dialogue, not scale</w:t>
      </w:r>
    </w:p>
    <w:p>
      <w:pPr>
        <w:pStyle w:val="BodyText"/>
      </w:pPr>
      <w:r>
        <w:rPr>
          <w:bCs/>
          <w:b/>
        </w:rPr>
        <w:t xml:space="preserve">Next Steps for User</w:t>
      </w:r>
      <w:r>
        <w:t xml:space="preserve">:</w:t>
      </w:r>
      <w:r>
        <w:t xml:space="preserve"> </w:t>
      </w:r>
      <w:r>
        <w:t xml:space="preserve">1. Add Substack URL to tracking documents</w:t>
      </w:r>
      <w:r>
        <w:t xml:space="preserve"> </w:t>
      </w:r>
      <w:r>
        <w:t xml:space="preserve">2. Identify 5-10 validation contacts</w:t>
      </w:r>
      <w:r>
        <w:t xml:space="preserve"> </w:t>
      </w:r>
      <w:r>
        <w:t xml:space="preserve">3. Begin outreach using templates</w:t>
      </w:r>
      <w:r>
        <w:t xml:space="preserve"> </w:t>
      </w:r>
      <w:r>
        <w:t xml:space="preserve">4. Collect and document feedback</w:t>
      </w:r>
      <w:r>
        <w:t xml:space="preserve"> </w:t>
      </w:r>
      <w:r>
        <w:t xml:space="preserve">5. Weekly reviews (check-in process provided)</w:t>
      </w:r>
      <w:r>
        <w:t xml:space="preserve"> </w:t>
      </w:r>
      <w:r>
        <w:t xml:space="preserve">6. Assess readiness for Phase 1 (criteria documented)</w:t>
      </w:r>
    </w:p>
    <w:p>
      <w:pPr>
        <w:pStyle w:val="BodyText"/>
      </w:pPr>
      <w:r>
        <w:rPr>
          <w:bCs/>
          <w:b/>
        </w:rPr>
        <w:t xml:space="preserve">Support System Ready</w:t>
      </w:r>
      <w:r>
        <w:t xml:space="preserve">: User has complete infrastructure for Phase 0 validation campaign.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Files Created This Session</w:t>
      </w:r>
      <w:r>
        <w:t xml:space="preserve">:</w:t>
      </w:r>
      <w:r>
        <w:t xml:space="preserve"> </w:t>
      </w:r>
      <w:r>
        <w:t xml:space="preserve">- Substack-Article-Governance-Gap.docx</w:t>
      </w:r>
      <w:r>
        <w:t xml:space="preserve"> </w:t>
      </w:r>
      <w:r>
        <w:t xml:space="preserve">- Tractatus-Architecture-Diagram.png</w:t>
      </w:r>
      <w:r>
        <w:t xml:space="preserve"> </w:t>
      </w:r>
      <w:r>
        <w:t xml:space="preserve">- Tractatus-Welcome-CleanWhite.png (+ 2 variants)</w:t>
      </w:r>
      <w:r>
        <w:t xml:space="preserve"> </w:t>
      </w:r>
      <w:r>
        <w:t xml:space="preserve">- PHASE-0-VALIDATION-TRACKER.md</w:t>
      </w:r>
      <w:r>
        <w:t xml:space="preserve"> </w:t>
      </w:r>
      <w:r>
        <w:t xml:space="preserve">- PHASE-0-OUTREACH-TEMPLATES.md</w:t>
      </w:r>
      <w:r>
        <w:t xml:space="preserve"> </w:t>
      </w:r>
      <w:r>
        <w:t xml:space="preserve">- PHASE-0-FEEDBACK-COLLECTION.md</w:t>
      </w:r>
      <w:r>
        <w:t xml:space="preserve"> </w:t>
      </w:r>
      <w:r>
        <w:t xml:space="preserve">- PUBLICATION-RECORD.md</w:t>
      </w:r>
    </w:p>
    <w:p>
      <w:pPr>
        <w:pStyle w:val="BodyText"/>
      </w:pPr>
      <w:r>
        <w:rPr>
          <w:bCs/>
          <w:b/>
        </w:rPr>
        <w:t xml:space="preserve">Location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/home/theflow/projects/tractatus/docs/outreach/</w:t>
      </w:r>
    </w:p>
    <w:bookmarkEnd w:id="30"/>
    <w:bookmarkEnd w:id="31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2025-10-29T08:13:49Z</dcterms:created>
  <dcterms:modified xsi:type="dcterms:W3CDTF">2025-10-29T08:13:49Z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